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78" w:rsidRPr="00DA1978" w:rsidRDefault="00633EF1" w:rsidP="00DA1978">
      <w:pPr>
        <w:spacing w:after="0" w:line="240" w:lineRule="auto"/>
        <w:rPr>
          <w:rFonts w:ascii="Times New Roman" w:eastAsia="Times New Roman" w:hAnsi="Times New Roman" w:cs="Times New Roman"/>
          <w:b/>
          <w:color w:val="C0504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7594EFF" wp14:editId="58384E0C">
            <wp:simplePos x="0" y="0"/>
            <wp:positionH relativeFrom="column">
              <wp:posOffset>-495300</wp:posOffset>
            </wp:positionH>
            <wp:positionV relativeFrom="paragraph">
              <wp:posOffset>20955</wp:posOffset>
            </wp:positionV>
            <wp:extent cx="990600" cy="935355"/>
            <wp:effectExtent l="0" t="0" r="0" b="0"/>
            <wp:wrapNone/>
            <wp:docPr id="1" name="Рисунок 1" descr="Описание: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Логоти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978" w:rsidRPr="00DA1978" w:rsidRDefault="00DA1978" w:rsidP="00DA19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A1978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ГОСУДАРСТВЕННОЕ  АВТОНОМНОЕ ОБРАЗОВАТЕЛЬНОЕ УЧРЕЖДЕНИЕ </w:t>
      </w:r>
    </w:p>
    <w:p w:rsidR="00DA1978" w:rsidRPr="00DA1978" w:rsidRDefault="00DA1978" w:rsidP="00DA19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A1978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СРЕДНЕГО ПРОФЕССИОНАЛЬНОГО ОБРАЗОВАНИЯ</w:t>
      </w:r>
    </w:p>
    <w:p w:rsidR="00DA1978" w:rsidRPr="00DA1978" w:rsidRDefault="00DA1978" w:rsidP="00DA19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A1978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РЕСПУБЛИКИ КОМИ</w:t>
      </w:r>
    </w:p>
    <w:p w:rsidR="00DA1978" w:rsidRPr="00DA1978" w:rsidRDefault="00DA1978" w:rsidP="00DA1978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A19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«Усинский политехнический техникум»</w:t>
      </w:r>
    </w:p>
    <w:p w:rsidR="00DA1978" w:rsidRPr="00DA1978" w:rsidRDefault="00DA1978" w:rsidP="00DA197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A1978" w:rsidRPr="00DA1978" w:rsidRDefault="00DA1978" w:rsidP="00DA197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A1978" w:rsidRPr="00DA1978" w:rsidRDefault="00DA1978" w:rsidP="00DA197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A1978" w:rsidRPr="00DA1978" w:rsidRDefault="00DA1978" w:rsidP="00DA197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A1978" w:rsidRPr="00DA1978" w:rsidRDefault="00DA1978" w:rsidP="00DA197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11E03" w:rsidRDefault="00D11E03" w:rsidP="00DA1978">
      <w:pPr>
        <w:tabs>
          <w:tab w:val="left" w:pos="1560"/>
          <w:tab w:val="left" w:pos="3828"/>
        </w:tabs>
        <w:ind w:right="-427" w:hanging="993"/>
        <w:jc w:val="center"/>
        <w:rPr>
          <w:rFonts w:ascii="Times New Roman" w:eastAsia="Times New Roman" w:hAnsi="Times New Roman" w:cs="Times New Roman"/>
          <w:b/>
          <w:color w:val="1F497D"/>
          <w:sz w:val="32"/>
          <w:szCs w:val="32"/>
        </w:rPr>
      </w:pPr>
    </w:p>
    <w:p w:rsidR="00D11E03" w:rsidRDefault="00D11E03" w:rsidP="00DA1978">
      <w:pPr>
        <w:tabs>
          <w:tab w:val="left" w:pos="1560"/>
          <w:tab w:val="left" w:pos="3828"/>
        </w:tabs>
        <w:ind w:right="-427" w:hanging="993"/>
        <w:jc w:val="center"/>
        <w:rPr>
          <w:rFonts w:ascii="Times New Roman" w:eastAsia="Times New Roman" w:hAnsi="Times New Roman" w:cs="Times New Roman"/>
          <w:b/>
          <w:color w:val="1F497D"/>
          <w:sz w:val="32"/>
          <w:szCs w:val="32"/>
        </w:rPr>
      </w:pPr>
    </w:p>
    <w:p w:rsidR="00D11E03" w:rsidRDefault="00D11E03" w:rsidP="00DA1978">
      <w:pPr>
        <w:tabs>
          <w:tab w:val="left" w:pos="1560"/>
          <w:tab w:val="left" w:pos="3828"/>
        </w:tabs>
        <w:ind w:right="-427" w:hanging="993"/>
        <w:jc w:val="center"/>
        <w:rPr>
          <w:rFonts w:ascii="Times New Roman" w:eastAsia="Times New Roman" w:hAnsi="Times New Roman" w:cs="Times New Roman"/>
          <w:b/>
          <w:color w:val="1F497D"/>
          <w:sz w:val="32"/>
          <w:szCs w:val="32"/>
        </w:rPr>
      </w:pPr>
    </w:p>
    <w:p w:rsidR="00D11E03" w:rsidRDefault="00D11E03" w:rsidP="00DA1978">
      <w:pPr>
        <w:tabs>
          <w:tab w:val="left" w:pos="1560"/>
          <w:tab w:val="left" w:pos="3828"/>
        </w:tabs>
        <w:ind w:right="-427" w:hanging="993"/>
        <w:jc w:val="center"/>
        <w:rPr>
          <w:rFonts w:ascii="Times New Roman" w:eastAsia="Times New Roman" w:hAnsi="Times New Roman" w:cs="Times New Roman"/>
          <w:b/>
          <w:color w:val="1F497D"/>
          <w:sz w:val="32"/>
          <w:szCs w:val="32"/>
        </w:rPr>
      </w:pPr>
    </w:p>
    <w:p w:rsidR="00DA1978" w:rsidRPr="00D11E03" w:rsidRDefault="00DA1978" w:rsidP="00DA1978">
      <w:pPr>
        <w:tabs>
          <w:tab w:val="left" w:pos="1560"/>
          <w:tab w:val="left" w:pos="3828"/>
        </w:tabs>
        <w:ind w:right="-427" w:hanging="993"/>
        <w:jc w:val="center"/>
        <w:rPr>
          <w:b/>
          <w:sz w:val="32"/>
          <w:szCs w:val="32"/>
        </w:rPr>
      </w:pPr>
      <w:r w:rsidRPr="00D11E03">
        <w:rPr>
          <w:rFonts w:ascii="Times New Roman" w:eastAsia="Times New Roman" w:hAnsi="Times New Roman" w:cs="Times New Roman"/>
          <w:b/>
          <w:color w:val="1F497D"/>
          <w:sz w:val="32"/>
          <w:szCs w:val="32"/>
        </w:rPr>
        <w:t xml:space="preserve">Методические рекомендации по написанию реферата </w:t>
      </w:r>
    </w:p>
    <w:p w:rsidR="00DA1978" w:rsidRPr="00D11E03" w:rsidRDefault="00DA1978" w:rsidP="00DA1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11E03">
        <w:rPr>
          <w:rFonts w:ascii="Times New Roman" w:eastAsia="Times New Roman" w:hAnsi="Times New Roman" w:cs="Times New Roman"/>
          <w:b/>
          <w:color w:val="1F497D"/>
          <w:sz w:val="32"/>
          <w:szCs w:val="32"/>
        </w:rPr>
        <w:t>для преподавателей ГАОУ СПО РК «УПТ»</w:t>
      </w:r>
    </w:p>
    <w:p w:rsidR="00DA1978" w:rsidRPr="00DA1978" w:rsidRDefault="00DA1978" w:rsidP="00DA1978">
      <w:pPr>
        <w:spacing w:after="0" w:line="240" w:lineRule="auto"/>
        <w:jc w:val="right"/>
        <w:rPr>
          <w:rFonts w:ascii="Times New Roman" w:eastAsia="Times New Roman" w:hAnsi="Times New Roman" w:cs="Times New Roman"/>
          <w:sz w:val="48"/>
          <w:szCs w:val="48"/>
        </w:rPr>
      </w:pPr>
    </w:p>
    <w:p w:rsidR="00DA1978" w:rsidRPr="00DA1978" w:rsidRDefault="00DA1978" w:rsidP="00DA1978">
      <w:pPr>
        <w:spacing w:after="0" w:line="240" w:lineRule="auto"/>
        <w:jc w:val="right"/>
        <w:rPr>
          <w:rFonts w:ascii="Times New Roman" w:eastAsia="Times New Roman" w:hAnsi="Times New Roman" w:cs="Times New Roman"/>
          <w:sz w:val="48"/>
          <w:szCs w:val="48"/>
        </w:rPr>
      </w:pPr>
    </w:p>
    <w:p w:rsidR="00DA1978" w:rsidRPr="00DA1978" w:rsidRDefault="00DA1978" w:rsidP="00DA1978">
      <w:pPr>
        <w:spacing w:after="0" w:line="240" w:lineRule="auto"/>
        <w:jc w:val="right"/>
        <w:rPr>
          <w:rFonts w:ascii="Times New Roman" w:eastAsia="Times New Roman" w:hAnsi="Times New Roman" w:cs="Times New Roman"/>
          <w:sz w:val="48"/>
          <w:szCs w:val="48"/>
        </w:rPr>
      </w:pPr>
    </w:p>
    <w:p w:rsidR="00DA1978" w:rsidRPr="00DA1978" w:rsidRDefault="00DA1978" w:rsidP="00DA1978">
      <w:pPr>
        <w:spacing w:after="0" w:line="240" w:lineRule="auto"/>
        <w:jc w:val="right"/>
        <w:rPr>
          <w:rFonts w:ascii="Times New Roman" w:eastAsia="Times New Roman" w:hAnsi="Times New Roman" w:cs="Times New Roman"/>
          <w:sz w:val="48"/>
          <w:szCs w:val="48"/>
        </w:rPr>
      </w:pPr>
    </w:p>
    <w:p w:rsidR="00DA1978" w:rsidRPr="00BC1ED9" w:rsidRDefault="001A6FFE" w:rsidP="00DA19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BC1ED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Автор: </w:t>
      </w:r>
      <w:proofErr w:type="spellStart"/>
      <w:r w:rsidRPr="00BC1ED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Валишина</w:t>
      </w:r>
      <w:proofErr w:type="spellEnd"/>
      <w:r w:rsidRPr="00BC1ED9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 И.Н, методист</w:t>
      </w:r>
    </w:p>
    <w:p w:rsidR="00DA1978" w:rsidRPr="00BC1ED9" w:rsidRDefault="00DA1978" w:rsidP="00DA1978">
      <w:pPr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DA1978" w:rsidRPr="00DA1978" w:rsidRDefault="00DA1978" w:rsidP="00DA197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DA1978" w:rsidRPr="00DA1978" w:rsidRDefault="00DA1978" w:rsidP="00DA197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DA1978" w:rsidRPr="00DA1978" w:rsidRDefault="00DA1978" w:rsidP="00DA197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DA1978" w:rsidRPr="00DA1978" w:rsidRDefault="00DA1978" w:rsidP="00DA197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DA1978" w:rsidRPr="00DA1978" w:rsidRDefault="00DA1978" w:rsidP="00DA197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DA1978" w:rsidRPr="00DA1978" w:rsidRDefault="00DA1978" w:rsidP="00DA197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DA1978" w:rsidRPr="00DA1978" w:rsidRDefault="00DA1978" w:rsidP="00DA197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DA1978" w:rsidRPr="00DA1978" w:rsidRDefault="00DA1978" w:rsidP="00DA197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DA1978" w:rsidRPr="00DA1978" w:rsidRDefault="00DA1978" w:rsidP="00DA197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DA1978" w:rsidRPr="00DA1978" w:rsidRDefault="00DA1978" w:rsidP="00DA197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DA1978" w:rsidRPr="00DA1978" w:rsidRDefault="00DA1978" w:rsidP="00D11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DA197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DA1978" w:rsidRPr="00DA1978" w:rsidRDefault="00DA1978" w:rsidP="00DA1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7140" w:rsidRPr="001A6FFE" w:rsidRDefault="0068798B" w:rsidP="00EA78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ED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Реферат</w:t>
      </w:r>
      <w:r w:rsidRPr="00115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6FFE">
        <w:rPr>
          <w:rFonts w:ascii="Times New Roman" w:hAnsi="Times New Roman" w:cs="Times New Roman"/>
          <w:sz w:val="24"/>
          <w:szCs w:val="24"/>
        </w:rPr>
        <w:t>(</w:t>
      </w:r>
      <w:r w:rsidR="009D6ABC" w:rsidRPr="001A6FFE">
        <w:rPr>
          <w:rFonts w:ascii="Times New Roman" w:hAnsi="Times New Roman" w:cs="Times New Roman"/>
          <w:sz w:val="24"/>
          <w:szCs w:val="24"/>
        </w:rPr>
        <w:t xml:space="preserve">от лат. </w:t>
      </w:r>
      <w:r w:rsidR="009D6ABC" w:rsidRPr="001A6FF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D6ABC" w:rsidRPr="001A6FFE">
        <w:rPr>
          <w:rFonts w:ascii="Times New Roman" w:hAnsi="Times New Roman" w:cs="Times New Roman"/>
          <w:sz w:val="24"/>
          <w:szCs w:val="24"/>
        </w:rPr>
        <w:t>efero  - докладываю, сообщаю, излагаю), краткое изложение в письменном виде или в форме публичного выступления содержания книги, научной работы, результатов изучения научной проблемы: доклад на определённую тему, включающий обзор соответствующих  литературных и других источников.</w:t>
      </w:r>
      <w:r w:rsidR="00457140" w:rsidRPr="001A6FFE">
        <w:rPr>
          <w:rFonts w:ascii="Times New Roman" w:hAnsi="Times New Roman" w:cs="Times New Roman"/>
          <w:sz w:val="24"/>
          <w:szCs w:val="24"/>
        </w:rPr>
        <w:t xml:space="preserve"> Также это доклад на заданную тему по определенным источникам. </w:t>
      </w:r>
      <w:r w:rsidR="0056396C">
        <w:rPr>
          <w:rFonts w:ascii="Times New Roman" w:hAnsi="Times New Roman" w:cs="Times New Roman"/>
          <w:sz w:val="24"/>
          <w:szCs w:val="24"/>
        </w:rPr>
        <w:br/>
      </w:r>
      <w:r w:rsidR="00457140" w:rsidRPr="001A6FFE">
        <w:rPr>
          <w:rFonts w:ascii="Times New Roman" w:hAnsi="Times New Roman" w:cs="Times New Roman"/>
          <w:sz w:val="24"/>
          <w:szCs w:val="24"/>
        </w:rPr>
        <w:t>В соответствие с Малым энциклопедическим словарем Брокгауза и Ефрона, реферат это научный доклад.</w:t>
      </w:r>
    </w:p>
    <w:p w:rsidR="00457140" w:rsidRPr="001A6FFE" w:rsidRDefault="00457140" w:rsidP="00EA78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ED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Реферат</w:t>
      </w:r>
      <w:r w:rsidRPr="001A6FFE">
        <w:rPr>
          <w:rFonts w:ascii="Times New Roman" w:hAnsi="Times New Roman" w:cs="Times New Roman"/>
          <w:sz w:val="24"/>
          <w:szCs w:val="24"/>
        </w:rPr>
        <w:t xml:space="preserve"> содержит основные положения произведения, фактические сведения и выводы и позволяет определить целесообразность его чтения целиком.</w:t>
      </w:r>
    </w:p>
    <w:p w:rsidR="00457140" w:rsidRPr="001A6FFE" w:rsidRDefault="00457140" w:rsidP="00EA78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ED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Реферат</w:t>
      </w:r>
      <w:r w:rsidRPr="00BC1ED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1A6FFE">
        <w:rPr>
          <w:rFonts w:ascii="Times New Roman" w:hAnsi="Times New Roman" w:cs="Times New Roman"/>
          <w:sz w:val="24"/>
          <w:szCs w:val="24"/>
        </w:rPr>
        <w:t>– краткий пересказ, используемый в библ. Практике как источник необходимой информации о произв.</w:t>
      </w:r>
      <w:r w:rsidR="00A41354" w:rsidRPr="001A6FFE">
        <w:rPr>
          <w:rFonts w:ascii="Times New Roman" w:hAnsi="Times New Roman" w:cs="Times New Roman"/>
          <w:sz w:val="24"/>
          <w:szCs w:val="24"/>
        </w:rPr>
        <w:t xml:space="preserve"> </w:t>
      </w:r>
      <w:r w:rsidRPr="001A6FFE">
        <w:rPr>
          <w:rFonts w:ascii="Times New Roman" w:hAnsi="Times New Roman" w:cs="Times New Roman"/>
          <w:sz w:val="24"/>
          <w:szCs w:val="24"/>
        </w:rPr>
        <w:t>печати или неопубликованном документе.</w:t>
      </w:r>
    </w:p>
    <w:p w:rsidR="00457140" w:rsidRPr="001A6FFE" w:rsidRDefault="00457140" w:rsidP="00EA78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ED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Реферат</w:t>
      </w:r>
      <w:r w:rsidRPr="001A6FFE">
        <w:rPr>
          <w:rFonts w:ascii="Times New Roman" w:hAnsi="Times New Roman" w:cs="Times New Roman"/>
          <w:sz w:val="24"/>
          <w:szCs w:val="24"/>
        </w:rPr>
        <w:t xml:space="preserve"> является формой предоставления результатов документального преобразования информации, то есть </w:t>
      </w:r>
      <w:r w:rsidR="003E0BEA" w:rsidRPr="001A6FFE">
        <w:rPr>
          <w:rFonts w:ascii="Times New Roman" w:hAnsi="Times New Roman" w:cs="Times New Roman"/>
          <w:sz w:val="24"/>
          <w:szCs w:val="24"/>
        </w:rPr>
        <w:t>процесс аналитико – синтетического изучения документов (</w:t>
      </w:r>
      <w:r w:rsidR="0068798B" w:rsidRPr="001A6FFE">
        <w:rPr>
          <w:rFonts w:ascii="Times New Roman" w:hAnsi="Times New Roman" w:cs="Times New Roman"/>
          <w:sz w:val="24"/>
          <w:szCs w:val="24"/>
        </w:rPr>
        <w:t>текстов</w:t>
      </w:r>
      <w:r w:rsidR="003E0BEA" w:rsidRPr="001A6FFE">
        <w:rPr>
          <w:rFonts w:ascii="Times New Roman" w:hAnsi="Times New Roman" w:cs="Times New Roman"/>
          <w:sz w:val="24"/>
          <w:szCs w:val="24"/>
        </w:rPr>
        <w:t>) и подготовки вторичной информации, отражающей наиболее существенные элементы содержания этих документов.</w:t>
      </w:r>
    </w:p>
    <w:p w:rsidR="00217EA4" w:rsidRPr="00BC1ED9" w:rsidRDefault="003E0BEA" w:rsidP="00EA78B1">
      <w:pPr>
        <w:pStyle w:val="a3"/>
        <w:ind w:firstLine="708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1A6FF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C1ED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Обычный план Реферат</w:t>
      </w:r>
      <w:r w:rsidR="00217EA4" w:rsidRPr="00BC1ED9">
        <w:rPr>
          <w:rFonts w:ascii="Times New Roman" w:hAnsi="Times New Roman" w:cs="Times New Roman"/>
          <w:color w:val="1F497D" w:themeColor="text2"/>
          <w:sz w:val="24"/>
          <w:szCs w:val="24"/>
        </w:rPr>
        <w:t>:</w:t>
      </w:r>
    </w:p>
    <w:p w:rsidR="003E0BEA" w:rsidRPr="001A6FFE" w:rsidRDefault="00A41354" w:rsidP="00EA78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FFE">
        <w:rPr>
          <w:rFonts w:ascii="Times New Roman" w:hAnsi="Times New Roman" w:cs="Times New Roman"/>
          <w:sz w:val="24"/>
          <w:szCs w:val="24"/>
        </w:rPr>
        <w:t>тема, предмет (</w:t>
      </w:r>
      <w:r w:rsidR="003E0BEA" w:rsidRPr="001A6FFE">
        <w:rPr>
          <w:rFonts w:ascii="Times New Roman" w:hAnsi="Times New Roman" w:cs="Times New Roman"/>
          <w:sz w:val="24"/>
          <w:szCs w:val="24"/>
        </w:rPr>
        <w:t>объект) и цель работы;</w:t>
      </w:r>
    </w:p>
    <w:p w:rsidR="003E0BEA" w:rsidRPr="001A6FFE" w:rsidRDefault="003E0BEA" w:rsidP="00EA78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FFE">
        <w:rPr>
          <w:rFonts w:ascii="Times New Roman" w:hAnsi="Times New Roman" w:cs="Times New Roman"/>
          <w:sz w:val="24"/>
          <w:szCs w:val="24"/>
        </w:rPr>
        <w:t>метод проведения работы;</w:t>
      </w:r>
    </w:p>
    <w:p w:rsidR="003E0BEA" w:rsidRPr="001A6FFE" w:rsidRDefault="003E0BEA" w:rsidP="00EA78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FFE">
        <w:rPr>
          <w:rFonts w:ascii="Times New Roman" w:hAnsi="Times New Roman" w:cs="Times New Roman"/>
          <w:sz w:val="24"/>
          <w:szCs w:val="24"/>
        </w:rPr>
        <w:t>результаты работы;</w:t>
      </w:r>
    </w:p>
    <w:p w:rsidR="003E0BEA" w:rsidRPr="001A6FFE" w:rsidRDefault="00A41354" w:rsidP="00EA78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FFE">
        <w:rPr>
          <w:rFonts w:ascii="Times New Roman" w:hAnsi="Times New Roman" w:cs="Times New Roman"/>
          <w:sz w:val="24"/>
          <w:szCs w:val="24"/>
        </w:rPr>
        <w:t xml:space="preserve">вывод (оценки, </w:t>
      </w:r>
      <w:r w:rsidR="003E0BEA" w:rsidRPr="001A6FFE">
        <w:rPr>
          <w:rFonts w:ascii="Times New Roman" w:hAnsi="Times New Roman" w:cs="Times New Roman"/>
          <w:sz w:val="24"/>
          <w:szCs w:val="24"/>
        </w:rPr>
        <w:t xml:space="preserve">предложения), </w:t>
      </w:r>
      <w:r w:rsidRPr="001A6FFE">
        <w:rPr>
          <w:rFonts w:ascii="Times New Roman" w:hAnsi="Times New Roman" w:cs="Times New Roman"/>
          <w:sz w:val="24"/>
          <w:szCs w:val="24"/>
        </w:rPr>
        <w:t>принятые и отвергнутые гипотезы;</w:t>
      </w:r>
    </w:p>
    <w:p w:rsidR="003E0BEA" w:rsidRPr="001A6FFE" w:rsidRDefault="003E0BEA" w:rsidP="00EA78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FFE">
        <w:rPr>
          <w:rFonts w:ascii="Times New Roman" w:hAnsi="Times New Roman" w:cs="Times New Roman"/>
          <w:sz w:val="24"/>
          <w:szCs w:val="24"/>
        </w:rPr>
        <w:t>области применения.</w:t>
      </w:r>
    </w:p>
    <w:p w:rsidR="00034051" w:rsidRPr="001A6FFE" w:rsidRDefault="00034051" w:rsidP="00EA78B1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34051" w:rsidRPr="001A6FFE" w:rsidRDefault="00034051" w:rsidP="00EA78B1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34051" w:rsidRPr="00E64BD3" w:rsidRDefault="00034051" w:rsidP="001E7950">
      <w:pPr>
        <w:pStyle w:val="a3"/>
        <w:ind w:left="1068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E64BD3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ФОРМЫ И ВИДЫ РЕФЕРАТОВ</w:t>
      </w:r>
    </w:p>
    <w:p w:rsidR="00A41354" w:rsidRPr="00BC1ED9" w:rsidRDefault="00A41354" w:rsidP="001E7950">
      <w:pPr>
        <w:pStyle w:val="a3"/>
        <w:ind w:left="1068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034051" w:rsidRPr="001A6FFE" w:rsidRDefault="00A41354" w:rsidP="00EA78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ED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Рефераты, называемые также научными докладами</w:t>
      </w:r>
      <w:r w:rsidRPr="001A6F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A6FFE">
        <w:rPr>
          <w:rFonts w:ascii="Times New Roman" w:hAnsi="Times New Roman" w:cs="Times New Roman"/>
          <w:sz w:val="24"/>
          <w:szCs w:val="24"/>
        </w:rPr>
        <w:t>получили распространение в научно-исследовательских учреждениях, высшей школе, в системе политического просвещения, в народных университетах.</w:t>
      </w:r>
    </w:p>
    <w:p w:rsidR="00A41354" w:rsidRPr="001A6FFE" w:rsidRDefault="00A41354" w:rsidP="00EA78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FFE">
        <w:rPr>
          <w:rFonts w:ascii="Times New Roman" w:hAnsi="Times New Roman" w:cs="Times New Roman"/>
          <w:sz w:val="24"/>
          <w:szCs w:val="24"/>
        </w:rPr>
        <w:t xml:space="preserve">В общеобразовательной школе и средних </w:t>
      </w:r>
      <w:r w:rsidR="00D11E03">
        <w:rPr>
          <w:rFonts w:ascii="Times New Roman" w:hAnsi="Times New Roman" w:cs="Times New Roman"/>
          <w:sz w:val="24"/>
          <w:szCs w:val="24"/>
        </w:rPr>
        <w:t>специальных учебных заведениях р</w:t>
      </w:r>
      <w:r w:rsidRPr="001A6FFE">
        <w:rPr>
          <w:rFonts w:ascii="Times New Roman" w:hAnsi="Times New Roman" w:cs="Times New Roman"/>
          <w:sz w:val="24"/>
          <w:szCs w:val="24"/>
        </w:rPr>
        <w:t>ефер</w:t>
      </w:r>
      <w:r w:rsidR="00E338DF" w:rsidRPr="001A6FFE">
        <w:rPr>
          <w:rFonts w:ascii="Times New Roman" w:hAnsi="Times New Roman" w:cs="Times New Roman"/>
          <w:sz w:val="24"/>
          <w:szCs w:val="24"/>
        </w:rPr>
        <w:t>а</w:t>
      </w:r>
      <w:r w:rsidRPr="001A6FFE">
        <w:rPr>
          <w:rFonts w:ascii="Times New Roman" w:hAnsi="Times New Roman" w:cs="Times New Roman"/>
          <w:sz w:val="24"/>
          <w:szCs w:val="24"/>
        </w:rPr>
        <w:t xml:space="preserve">тами </w:t>
      </w:r>
      <w:r w:rsidR="00E338DF" w:rsidRPr="001A6FFE">
        <w:rPr>
          <w:rFonts w:ascii="Times New Roman" w:hAnsi="Times New Roman" w:cs="Times New Roman"/>
          <w:sz w:val="24"/>
          <w:szCs w:val="24"/>
        </w:rPr>
        <w:t xml:space="preserve">называют </w:t>
      </w:r>
      <w:r w:rsidR="00E338DF" w:rsidRPr="00BC1ED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специально подготовленные сообщения </w:t>
      </w:r>
      <w:r w:rsidR="00D11E03" w:rsidRPr="00BC1ED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об</w:t>
      </w:r>
      <w:r w:rsidR="00E338DF" w:rsidRPr="00BC1ED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уча</w:t>
      </w:r>
      <w:r w:rsidR="00D11E03" w:rsidRPr="00BC1ED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ю</w:t>
      </w:r>
      <w:r w:rsidR="00E338DF" w:rsidRPr="00BC1ED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щихся </w:t>
      </w:r>
      <w:r w:rsidR="00E338DF" w:rsidRPr="001A6FFE">
        <w:rPr>
          <w:rFonts w:ascii="Times New Roman" w:hAnsi="Times New Roman" w:cs="Times New Roman"/>
          <w:sz w:val="24"/>
          <w:szCs w:val="24"/>
        </w:rPr>
        <w:t>на факультативных занятиях и др.</w:t>
      </w:r>
    </w:p>
    <w:p w:rsidR="00E338DF" w:rsidRPr="001A6FFE" w:rsidRDefault="00E338DF" w:rsidP="00EA78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ED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Реферат (автореферат)</w:t>
      </w:r>
      <w:r w:rsidRPr="00BC1ED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C1ED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1A6FFE">
        <w:rPr>
          <w:rFonts w:ascii="Times New Roman" w:hAnsi="Times New Roman" w:cs="Times New Roman"/>
          <w:sz w:val="24"/>
          <w:szCs w:val="24"/>
        </w:rPr>
        <w:t>составляемый соискателем учёной степени кандидата наук или доктора наук по своей диссертации, содержит основные научно-теоретические положения диссертационной работы.</w:t>
      </w:r>
    </w:p>
    <w:p w:rsidR="00E338DF" w:rsidRPr="001A6FFE" w:rsidRDefault="00115490" w:rsidP="00EA78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ED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Развернутый р</w:t>
      </w:r>
      <w:r w:rsidR="00E338DF" w:rsidRPr="00BC1ED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еферат</w:t>
      </w:r>
      <w:r w:rsidR="00E338DF" w:rsidRPr="00BC1ED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E338DF" w:rsidRPr="001A6FFE">
        <w:rPr>
          <w:rFonts w:ascii="Times New Roman" w:hAnsi="Times New Roman" w:cs="Times New Roman"/>
          <w:sz w:val="24"/>
          <w:szCs w:val="24"/>
        </w:rPr>
        <w:t>в ряде случаев избавляет от необходимости обращаться непосредственно к произведению.</w:t>
      </w:r>
    </w:p>
    <w:p w:rsidR="0068798B" w:rsidRPr="001A6FFE" w:rsidRDefault="00E338DF" w:rsidP="00EA78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ED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Реферат-фрагмент</w:t>
      </w:r>
      <w:r w:rsidRPr="00BC1ED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1A6FFE">
        <w:rPr>
          <w:rFonts w:ascii="Times New Roman" w:hAnsi="Times New Roman" w:cs="Times New Roman"/>
          <w:sz w:val="24"/>
          <w:szCs w:val="24"/>
        </w:rPr>
        <w:t xml:space="preserve">первоисточника – реферат, составляемый в тех случаях, когда в документе – первоисточнике можно выделить часть, раздел или фрагмент, </w:t>
      </w:r>
      <w:proofErr w:type="gramStart"/>
      <w:r w:rsidRPr="001A6FFE">
        <w:rPr>
          <w:rFonts w:ascii="Times New Roman" w:hAnsi="Times New Roman" w:cs="Times New Roman"/>
          <w:sz w:val="24"/>
          <w:szCs w:val="24"/>
        </w:rPr>
        <w:t>отражающие</w:t>
      </w:r>
      <w:proofErr w:type="gramEnd"/>
      <w:r w:rsidRPr="001A6FFE">
        <w:rPr>
          <w:rFonts w:ascii="Times New Roman" w:hAnsi="Times New Roman" w:cs="Times New Roman"/>
          <w:sz w:val="24"/>
          <w:szCs w:val="24"/>
        </w:rPr>
        <w:t xml:space="preserve"> информационную сущность документа или соответствующие задаче реферирования.</w:t>
      </w:r>
    </w:p>
    <w:p w:rsidR="0068798B" w:rsidRPr="001A6FFE" w:rsidRDefault="0068798B" w:rsidP="00EA78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ED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Обзорный реферат</w:t>
      </w:r>
      <w:r w:rsidRPr="00BC1ED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1A6FFE">
        <w:rPr>
          <w:rFonts w:ascii="Times New Roman" w:hAnsi="Times New Roman" w:cs="Times New Roman"/>
          <w:sz w:val="24"/>
          <w:szCs w:val="24"/>
        </w:rPr>
        <w:t>– реферат, составленный на некоторое множество документов-первоисточников и являющийся сводной характеристикой определенного содержания документов.</w:t>
      </w:r>
    </w:p>
    <w:p w:rsidR="0068798B" w:rsidRPr="001A6FFE" w:rsidRDefault="0068798B" w:rsidP="00EA78B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FFE">
        <w:rPr>
          <w:rFonts w:ascii="Times New Roman" w:hAnsi="Times New Roman" w:cs="Times New Roman"/>
          <w:sz w:val="24"/>
          <w:szCs w:val="24"/>
        </w:rPr>
        <w:t>Обзорные рефераты различаются:</w:t>
      </w:r>
    </w:p>
    <w:p w:rsidR="0068798B" w:rsidRPr="001A6FFE" w:rsidRDefault="0068798B" w:rsidP="00EA78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6FFE">
        <w:rPr>
          <w:rFonts w:ascii="Times New Roman" w:hAnsi="Times New Roman" w:cs="Times New Roman"/>
          <w:sz w:val="24"/>
          <w:szCs w:val="24"/>
        </w:rPr>
        <w:t xml:space="preserve">-на моно рефераты </w:t>
      </w:r>
      <w:r w:rsidR="00E338DF" w:rsidRPr="001A6FFE">
        <w:rPr>
          <w:rFonts w:ascii="Times New Roman" w:hAnsi="Times New Roman" w:cs="Times New Roman"/>
          <w:sz w:val="24"/>
          <w:szCs w:val="24"/>
        </w:rPr>
        <w:t xml:space="preserve"> </w:t>
      </w:r>
      <w:r w:rsidRPr="001A6FFE">
        <w:rPr>
          <w:rFonts w:ascii="Times New Roman" w:hAnsi="Times New Roman" w:cs="Times New Roman"/>
          <w:sz w:val="24"/>
          <w:szCs w:val="24"/>
        </w:rPr>
        <w:t>в виде связного произведения; и</w:t>
      </w:r>
    </w:p>
    <w:p w:rsidR="0068798B" w:rsidRPr="001A6FFE" w:rsidRDefault="0068798B" w:rsidP="00EA78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6FF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A6FFE">
        <w:rPr>
          <w:rFonts w:ascii="Times New Roman" w:hAnsi="Times New Roman" w:cs="Times New Roman"/>
          <w:sz w:val="24"/>
          <w:szCs w:val="24"/>
        </w:rPr>
        <w:t>на поли</w:t>
      </w:r>
      <w:proofErr w:type="gramEnd"/>
      <w:r w:rsidRPr="001A6FFE">
        <w:rPr>
          <w:rFonts w:ascii="Times New Roman" w:hAnsi="Times New Roman" w:cs="Times New Roman"/>
          <w:sz w:val="24"/>
          <w:szCs w:val="24"/>
        </w:rPr>
        <w:t xml:space="preserve"> рефераты в виде совокупности отдельных рефератов.</w:t>
      </w:r>
      <w:r w:rsidR="00E338DF" w:rsidRPr="001A6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98B" w:rsidRPr="001A6FFE" w:rsidRDefault="0068798B" w:rsidP="00EA78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798B" w:rsidRPr="001A6FFE" w:rsidRDefault="0068798B" w:rsidP="00EA78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798B" w:rsidRPr="00E64BD3" w:rsidRDefault="0068798B" w:rsidP="001E7950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E64BD3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СТРУКТУРА РЕФЕРАТА</w:t>
      </w:r>
    </w:p>
    <w:p w:rsidR="0068798B" w:rsidRPr="001A6FFE" w:rsidRDefault="0068798B" w:rsidP="001E79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87C" w:rsidRPr="001A6FFE" w:rsidRDefault="0068798B" w:rsidP="00BC1E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FFE">
        <w:rPr>
          <w:rFonts w:ascii="Times New Roman" w:hAnsi="Times New Roman" w:cs="Times New Roman"/>
          <w:sz w:val="24"/>
          <w:szCs w:val="24"/>
        </w:rPr>
        <w:t>Р</w:t>
      </w:r>
      <w:r w:rsidR="00C6487C" w:rsidRPr="001A6FFE">
        <w:rPr>
          <w:rFonts w:ascii="Times New Roman" w:hAnsi="Times New Roman" w:cs="Times New Roman"/>
          <w:sz w:val="24"/>
          <w:szCs w:val="24"/>
        </w:rPr>
        <w:t xml:space="preserve">еферат достаточно схематичная </w:t>
      </w:r>
      <w:r w:rsidRPr="001A6FFE">
        <w:rPr>
          <w:rFonts w:ascii="Times New Roman" w:hAnsi="Times New Roman" w:cs="Times New Roman"/>
          <w:sz w:val="24"/>
          <w:szCs w:val="24"/>
        </w:rPr>
        <w:t>работа, освещающая небольшой вопрос, по которому уже успела сформир</w:t>
      </w:r>
      <w:bookmarkStart w:id="0" w:name="_GoBack"/>
      <w:bookmarkEnd w:id="0"/>
      <w:r w:rsidRPr="001A6FFE">
        <w:rPr>
          <w:rFonts w:ascii="Times New Roman" w:hAnsi="Times New Roman" w:cs="Times New Roman"/>
          <w:sz w:val="24"/>
          <w:szCs w:val="24"/>
        </w:rPr>
        <w:t>оваться общеп</w:t>
      </w:r>
      <w:r w:rsidR="00D11E03">
        <w:rPr>
          <w:rFonts w:ascii="Times New Roman" w:hAnsi="Times New Roman" w:cs="Times New Roman"/>
          <w:sz w:val="24"/>
          <w:szCs w:val="24"/>
        </w:rPr>
        <w:t xml:space="preserve">ризнанная в науке точка зрения. </w:t>
      </w:r>
      <w:r w:rsidRPr="001A6FFE">
        <w:rPr>
          <w:rFonts w:ascii="Times New Roman" w:hAnsi="Times New Roman" w:cs="Times New Roman"/>
          <w:sz w:val="24"/>
          <w:szCs w:val="24"/>
        </w:rPr>
        <w:t xml:space="preserve">Тема, по </w:t>
      </w:r>
      <w:r w:rsidRPr="001A6FFE">
        <w:rPr>
          <w:rFonts w:ascii="Times New Roman" w:hAnsi="Times New Roman" w:cs="Times New Roman"/>
          <w:sz w:val="24"/>
          <w:szCs w:val="24"/>
        </w:rPr>
        <w:lastRenderedPageBreak/>
        <w:t>которой</w:t>
      </w:r>
      <w:r w:rsidR="00C6487C" w:rsidRPr="001A6FFE">
        <w:rPr>
          <w:rFonts w:ascii="Times New Roman" w:hAnsi="Times New Roman" w:cs="Times New Roman"/>
          <w:sz w:val="24"/>
          <w:szCs w:val="24"/>
        </w:rPr>
        <w:t xml:space="preserve"> в науке идут споры или наблюдается неопределённость, становится уже объектом не реферата, а как минимум эссе или курсовой.</w:t>
      </w:r>
    </w:p>
    <w:p w:rsidR="001E06DE" w:rsidRDefault="00C6487C" w:rsidP="00EA78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6FFE">
        <w:rPr>
          <w:rFonts w:ascii="Times New Roman" w:hAnsi="Times New Roman" w:cs="Times New Roman"/>
          <w:sz w:val="24"/>
          <w:szCs w:val="24"/>
        </w:rPr>
        <w:t xml:space="preserve">  </w:t>
      </w:r>
      <w:r w:rsidR="0068798B" w:rsidRPr="001A6FFE">
        <w:rPr>
          <w:rFonts w:ascii="Times New Roman" w:hAnsi="Times New Roman" w:cs="Times New Roman"/>
          <w:sz w:val="24"/>
          <w:szCs w:val="24"/>
        </w:rPr>
        <w:t xml:space="preserve"> </w:t>
      </w:r>
      <w:r w:rsidRPr="001A6FFE">
        <w:rPr>
          <w:rFonts w:ascii="Times New Roman" w:hAnsi="Times New Roman" w:cs="Times New Roman"/>
          <w:sz w:val="24"/>
          <w:szCs w:val="24"/>
        </w:rPr>
        <w:t>Формально к оформлению реферата предъявляются следующие требования. Объем реферата</w:t>
      </w:r>
      <w:r w:rsidR="00D11E03">
        <w:rPr>
          <w:rFonts w:ascii="Times New Roman" w:hAnsi="Times New Roman" w:cs="Times New Roman"/>
          <w:sz w:val="24"/>
          <w:szCs w:val="24"/>
        </w:rPr>
        <w:t xml:space="preserve"> </w:t>
      </w:r>
      <w:r w:rsidRPr="001A6FFE">
        <w:rPr>
          <w:rFonts w:ascii="Times New Roman" w:hAnsi="Times New Roman" w:cs="Times New Roman"/>
          <w:sz w:val="24"/>
          <w:szCs w:val="24"/>
        </w:rPr>
        <w:t xml:space="preserve">- 10-20 страниц (в идеале- 15 стр.) – сюда не включается титульный лист и возможные предложения. Шрифт обычно </w:t>
      </w:r>
      <w:r w:rsidRPr="001A6FFE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1A6FFE">
        <w:rPr>
          <w:rFonts w:ascii="Times New Roman" w:hAnsi="Times New Roman" w:cs="Times New Roman"/>
          <w:sz w:val="24"/>
          <w:szCs w:val="24"/>
        </w:rPr>
        <w:t xml:space="preserve"> </w:t>
      </w:r>
      <w:r w:rsidRPr="001A6FF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1A6FFE">
        <w:rPr>
          <w:rFonts w:ascii="Times New Roman" w:hAnsi="Times New Roman" w:cs="Times New Roman"/>
          <w:sz w:val="24"/>
          <w:szCs w:val="24"/>
        </w:rPr>
        <w:t xml:space="preserve"> </w:t>
      </w:r>
      <w:r w:rsidRPr="001A6FF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1A6FFE">
        <w:rPr>
          <w:rFonts w:ascii="Times New Roman" w:hAnsi="Times New Roman" w:cs="Times New Roman"/>
          <w:sz w:val="24"/>
          <w:szCs w:val="24"/>
        </w:rPr>
        <w:t xml:space="preserve">, кегль (или размер шрифта) – 14, интервал (расстояние межу строчками) – 1,5. Поля – стандартные для </w:t>
      </w:r>
      <w:r w:rsidRPr="001A6FFE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1A6FFE">
        <w:rPr>
          <w:rFonts w:ascii="Times New Roman" w:hAnsi="Times New Roman" w:cs="Times New Roman"/>
          <w:sz w:val="24"/>
          <w:szCs w:val="24"/>
        </w:rPr>
        <w:t xml:space="preserve"> </w:t>
      </w:r>
      <w:r w:rsidRPr="001A6FFE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1A6FFE">
        <w:rPr>
          <w:rFonts w:ascii="Times New Roman" w:hAnsi="Times New Roman" w:cs="Times New Roman"/>
          <w:sz w:val="24"/>
          <w:szCs w:val="24"/>
        </w:rPr>
        <w:t xml:space="preserve"> – нижние и верхние 2,0, слева- 3,0, справа- 1,0.</w:t>
      </w:r>
      <w:r w:rsidR="00217EA4" w:rsidRPr="001A6FFE">
        <w:rPr>
          <w:rFonts w:ascii="Times New Roman" w:hAnsi="Times New Roman" w:cs="Times New Roman"/>
          <w:sz w:val="24"/>
          <w:szCs w:val="24"/>
        </w:rPr>
        <w:t xml:space="preserve"> При таких параметрах получается г. н стандартный машинописный лист, когда на страницу «входит» примерно 1500 знаков. Если методичка есть, то лучше перед началом работы над рефератом ее все- таки глянуть – каждое образовательное учреждение может потребовать от студента что-то свое – в этой сфере государственного регулирования нет.</w:t>
      </w:r>
      <w:r w:rsidRPr="001A6F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1E03" w:rsidRPr="001A6FFE" w:rsidRDefault="00D11E03" w:rsidP="00EA78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E06DE" w:rsidRPr="00E64BD3" w:rsidRDefault="00395FF7" w:rsidP="001E7950">
      <w:pPr>
        <w:shd w:val="clear" w:color="auto" w:fill="FFFFFF"/>
        <w:spacing w:line="240" w:lineRule="auto"/>
        <w:ind w:left="38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ar-SA"/>
        </w:rPr>
      </w:pPr>
      <w:r w:rsidRPr="00E64BD3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ar-SA"/>
        </w:rPr>
        <w:t>РЕКОМЕНДАЦИИ ДЛЯ СТУДЕНТОВ ПО</w:t>
      </w:r>
      <w:r w:rsidR="00CC1FD1" w:rsidRPr="00E64BD3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ar-SA"/>
        </w:rPr>
        <w:t xml:space="preserve"> НАПИСАНИЮ РЕФЕРАТА</w:t>
      </w:r>
    </w:p>
    <w:p w:rsidR="001E06DE" w:rsidRPr="001A6FFE" w:rsidRDefault="001E06DE" w:rsidP="00C77D98">
      <w:pPr>
        <w:widowControl w:val="0"/>
        <w:shd w:val="clear" w:color="auto" w:fill="FFFFFF"/>
        <w:suppressAutoHyphens/>
        <w:autoSpaceDE w:val="0"/>
        <w:spacing w:before="312" w:after="0" w:line="240" w:lineRule="auto"/>
        <w:ind w:left="58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ar-SA"/>
        </w:rPr>
        <w:t xml:space="preserve">1. </w:t>
      </w:r>
      <w:r w:rsidRPr="00BC1ED9">
        <w:rPr>
          <w:rFonts w:ascii="Times New Roman" w:eastAsia="Times New Roman" w:hAnsi="Times New Roman" w:cs="Times New Roman"/>
          <w:b/>
          <w:bCs/>
          <w:color w:val="1F497D" w:themeColor="text2"/>
          <w:spacing w:val="-5"/>
          <w:sz w:val="24"/>
          <w:szCs w:val="24"/>
          <w:lang w:eastAsia="ar-SA"/>
        </w:rPr>
        <w:t>Реферат</w:t>
      </w:r>
      <w:r w:rsidRPr="001A6FF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ar-SA"/>
        </w:rPr>
        <w:t xml:space="preserve"> </w:t>
      </w: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(от лат. </w:t>
      </w:r>
      <w:proofErr w:type="spellStart"/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 w:eastAsia="ar-SA"/>
        </w:rPr>
        <w:t>refero</w:t>
      </w:r>
      <w:proofErr w:type="spellEnd"/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 - сообщаю) -</w:t>
      </w:r>
      <w:r w:rsidR="00C77D9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br/>
      </w:r>
    </w:p>
    <w:p w:rsidR="001E06DE" w:rsidRPr="001A6FFE" w:rsidRDefault="00BC1ED9" w:rsidP="00BC1ED9">
      <w:pPr>
        <w:widowControl w:val="0"/>
        <w:shd w:val="clear" w:color="auto" w:fill="FFFFFF"/>
        <w:suppressAutoHyphens/>
        <w:autoSpaceDE w:val="0"/>
        <w:spacing w:before="14" w:after="0" w:line="240" w:lineRule="auto"/>
        <w:ind w:right="5" w:hanging="36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•  </w:t>
      </w:r>
      <w:r w:rsidR="001E06DE"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вторичный текст, семантически адекватный первоисточнику, ограниченный малым объемом и вместе с тем максимально полно излагающий содержание </w:t>
      </w:r>
      <w:r w:rsidR="001E06DE"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исходного текста (по </w:t>
      </w:r>
      <w:proofErr w:type="spellStart"/>
      <w:r w:rsidR="001E06DE"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Т.А.Ладыженской</w:t>
      </w:r>
      <w:proofErr w:type="spellEnd"/>
      <w:r w:rsidR="001E06DE"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);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before="19" w:after="0" w:line="240" w:lineRule="auto"/>
        <w:ind w:hanging="355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•   краткое изложение в письменном виде или форме публичного доклада </w:t>
      </w:r>
      <w:r w:rsidRPr="001A6F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содержания научного труда (трудов), литературы по теме (по </w:t>
      </w:r>
      <w:proofErr w:type="spellStart"/>
      <w:r w:rsidRPr="001A6F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Л.В.Бориковой</w:t>
      </w:r>
      <w:proofErr w:type="spellEnd"/>
      <w:r w:rsidRPr="001A6F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);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before="14" w:after="0" w:line="240" w:lineRule="auto"/>
        <w:ind w:right="5" w:hanging="35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•   самостоятельная научно-исследовательская работа студента, где автор </w:t>
      </w:r>
      <w:r w:rsidRPr="001A6F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раскрывает суть исследуемой проблемы; приводит различные точки зрения, а </w:t>
      </w:r>
      <w:r w:rsidRPr="001A6F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также собственные взгляды на нее (по </w:t>
      </w:r>
      <w:proofErr w:type="spellStart"/>
      <w:r w:rsidRPr="001A6F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Л.В.Бориковой</w:t>
      </w:r>
      <w:proofErr w:type="spellEnd"/>
      <w:r w:rsidRPr="001A6F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);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before="14" w:after="0" w:line="240" w:lineRule="auto"/>
        <w:ind w:right="19" w:hanging="36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•   краткое изложение имеющихся в научной литературе концепций по заданной </w:t>
      </w: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проблемной теме (по </w:t>
      </w:r>
      <w:proofErr w:type="spellStart"/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Ю.Г.Волкову</w:t>
      </w:r>
      <w:proofErr w:type="spellEnd"/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).</w:t>
      </w:r>
    </w:p>
    <w:p w:rsidR="001E06DE" w:rsidRPr="00BC1ED9" w:rsidRDefault="001E06DE" w:rsidP="00BC1ED9">
      <w:pPr>
        <w:widowControl w:val="0"/>
        <w:shd w:val="clear" w:color="auto" w:fill="FFFFFF"/>
        <w:suppressAutoHyphens/>
        <w:autoSpaceDE w:val="0"/>
        <w:spacing w:before="322"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ar-SA"/>
        </w:rPr>
      </w:pPr>
      <w:r w:rsidRPr="00BC1ED9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ar-SA"/>
        </w:rPr>
        <w:t>2.   Особенности   реферата   как   одного   из   видов   учебно-исследовательской деятельности</w:t>
      </w:r>
      <w:r w:rsidR="00C77D98" w:rsidRPr="00BC1ED9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ar-SA"/>
        </w:rPr>
        <w:br/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•   Не содержит элементов новизны;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before="5" w:after="0" w:line="240" w:lineRule="auto"/>
        <w:ind w:right="10" w:hanging="36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•</w:t>
      </w:r>
      <w:r w:rsidR="00D11E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Содержит основные идеи по заданной теме, полученные на основе анализа </w:t>
      </w: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нескольких источников;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before="5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•  Раскрывает различные точки зрения на проблему;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after="0" w:line="240" w:lineRule="auto"/>
        <w:ind w:right="19" w:hanging="360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•  Может быть </w:t>
      </w:r>
      <w:proofErr w:type="gramStart"/>
      <w:r w:rsidRPr="001A6F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дополнен</w:t>
      </w:r>
      <w:proofErr w:type="gramEnd"/>
      <w:r w:rsidRPr="001A6F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 иллюстративным материалом: таблицами, схемами, </w:t>
      </w:r>
      <w:r w:rsidRPr="001A6FF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графиками.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before="32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BC1ED9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ar-SA"/>
        </w:rPr>
        <w:t>3. Этапы работы над рефератом</w:t>
      </w:r>
      <w:r w:rsidR="00C7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br/>
      </w:r>
    </w:p>
    <w:p w:rsidR="001E06DE" w:rsidRPr="001A6FFE" w:rsidRDefault="00D11E03" w:rsidP="00BC1ED9">
      <w:pPr>
        <w:widowControl w:val="0"/>
        <w:shd w:val="clear" w:color="auto" w:fill="FFFFFF"/>
        <w:suppressAutoHyphens/>
        <w:autoSpaceDE w:val="0"/>
        <w:spacing w:after="0" w:line="240" w:lineRule="auto"/>
        <w:ind w:hanging="326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</w:t>
      </w:r>
      <w:r w:rsidR="001E06DE"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Выбор темы.  Тема должна быть актуальной  по своему значению и </w:t>
      </w:r>
      <w:r w:rsidR="001E06DE"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оригинальной, интересной по содержанию.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2. Подбор и изучение литературы по теме (не менее 8-10 источников).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3. Обработка и систематизация информации.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4. Разработка плана реферата.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5. Написание текста реферата.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6. Оформление реферата.</w:t>
      </w:r>
    </w:p>
    <w:p w:rsidR="001E06DE" w:rsidRPr="00BC1ED9" w:rsidRDefault="001E06DE" w:rsidP="00BC1ED9">
      <w:pPr>
        <w:widowControl w:val="0"/>
        <w:shd w:val="clear" w:color="auto" w:fill="FFFFFF"/>
        <w:suppressAutoHyphens/>
        <w:autoSpaceDE w:val="0"/>
        <w:spacing w:before="322"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ar-SA"/>
        </w:rPr>
      </w:pPr>
      <w:r w:rsidRPr="00BC1ED9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ar-SA"/>
        </w:rPr>
        <w:t>4. Структура реферата</w:t>
      </w:r>
      <w:r w:rsidR="00C77D98" w:rsidRPr="00BC1ED9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ar-SA"/>
        </w:rPr>
        <w:br/>
      </w:r>
    </w:p>
    <w:p w:rsidR="001E06DE" w:rsidRPr="001A6FFE" w:rsidRDefault="001E06DE" w:rsidP="00BC1ED9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ar-SA"/>
        </w:rPr>
        <w:t xml:space="preserve">1. </w:t>
      </w:r>
      <w:r w:rsidRPr="00BC1ED9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pacing w:val="-6"/>
          <w:sz w:val="24"/>
          <w:szCs w:val="24"/>
          <w:lang w:eastAsia="ar-SA"/>
        </w:rPr>
        <w:t xml:space="preserve">Титульный лист </w:t>
      </w:r>
      <w:r w:rsidRPr="001A6FFE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ar-SA"/>
        </w:rPr>
        <w:t xml:space="preserve">— </w:t>
      </w:r>
      <w:r w:rsidRPr="001A6FF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это «лицо» работы, нам котором содержится информация о </w:t>
      </w:r>
      <w:r w:rsidRPr="001A6F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том, кто, когда, на какую тему и под чьим руководством написал реферат.</w:t>
      </w:r>
    </w:p>
    <w:p w:rsidR="001E06DE" w:rsidRPr="001A6FFE" w:rsidRDefault="001E06DE" w:rsidP="00BC1ED9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2. </w:t>
      </w:r>
      <w:r w:rsidRPr="00BC1ED9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  <w:lang w:eastAsia="ar-SA"/>
        </w:rPr>
        <w:t>Оглавление</w:t>
      </w:r>
      <w:r w:rsidRPr="001A6F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 xml:space="preserve"> </w:t>
      </w:r>
      <w:r w:rsidRPr="001A6F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- </w:t>
      </w:r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это путеводитель по работе, это и есть план реферата. В нем </w:t>
      </w:r>
      <w:r w:rsidRPr="001A6F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lastRenderedPageBreak/>
        <w:t xml:space="preserve">последовательно излагаются названия пунктов реферата, указываются </w:t>
      </w: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страницы, с которых начинается каждый пункт.</w:t>
      </w:r>
    </w:p>
    <w:p w:rsidR="001E06DE" w:rsidRPr="001A6FFE" w:rsidRDefault="001E06DE" w:rsidP="00BC1ED9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ar-SA"/>
        </w:rPr>
        <w:t>3</w:t>
      </w:r>
      <w:r w:rsidRPr="00BC1ED9">
        <w:rPr>
          <w:rFonts w:ascii="Times New Roman" w:eastAsia="Times New Roman" w:hAnsi="Times New Roman" w:cs="Times New Roman"/>
          <w:b/>
          <w:bCs/>
          <w:color w:val="1F497D" w:themeColor="text2"/>
          <w:spacing w:val="-2"/>
          <w:sz w:val="24"/>
          <w:szCs w:val="24"/>
          <w:lang w:eastAsia="ar-SA"/>
        </w:rPr>
        <w:t xml:space="preserve">. </w:t>
      </w:r>
      <w:r w:rsidRPr="00BC1ED9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pacing w:val="-2"/>
          <w:sz w:val="24"/>
          <w:szCs w:val="24"/>
          <w:lang w:eastAsia="ar-SA"/>
        </w:rPr>
        <w:t>Введение</w:t>
      </w:r>
      <w:r w:rsidRPr="001A6FF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ar-SA"/>
        </w:rPr>
        <w:t xml:space="preserve">. </w:t>
      </w:r>
      <w:r w:rsidRPr="001A6F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Формулируется суть проблемы, обосновывается выбор темы, </w:t>
      </w: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определяется ее значимость и актуальность, указываются цель и задачи реферата, дается характеристика используемой литературы.</w:t>
      </w:r>
    </w:p>
    <w:p w:rsidR="001E06DE" w:rsidRPr="00D11E03" w:rsidRDefault="001E06DE" w:rsidP="00BC1ED9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4</w:t>
      </w:r>
      <w:r w:rsidRPr="00CE4C3F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ar-SA"/>
        </w:rPr>
        <w:t xml:space="preserve">. </w:t>
      </w:r>
      <w:r w:rsidRPr="00CE4C3F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  <w:lang w:eastAsia="ar-SA"/>
        </w:rPr>
        <w:t xml:space="preserve">Основная часть </w:t>
      </w:r>
      <w:r w:rsidRPr="001A6F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— </w:t>
      </w:r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главное звено логической цепи реферата. Состоит</w:t>
      </w:r>
      <w:r w:rsidRPr="001A6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из </w:t>
      </w:r>
      <w:r w:rsidRPr="001A6F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нескольких глав, в которых последовательно, с соблюдением логической </w:t>
      </w:r>
      <w:r w:rsidRPr="001A6F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преемственности между главами раскрывается поставленная во введении </w:t>
      </w:r>
      <w:r w:rsidRPr="001A6F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проблема, прослеживаются пути ее решения на материалах источников, </w:t>
      </w:r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описываются различные точки зрения на нее и </w:t>
      </w:r>
      <w:proofErr w:type="gramStart"/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высказывается отношение</w:t>
      </w:r>
      <w:proofErr w:type="gramEnd"/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A6F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автора   к   ним.   Текст   реферата   может   быть   дополнен   иллюстративным </w:t>
      </w: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материалом: схемами, таблицами, графиками.</w:t>
      </w:r>
    </w:p>
    <w:p w:rsidR="001E06DE" w:rsidRPr="001A6FFE" w:rsidRDefault="001E06DE" w:rsidP="00BC1ED9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ar-SA"/>
        </w:rPr>
        <w:t xml:space="preserve">5. </w:t>
      </w:r>
      <w:r w:rsidRPr="00BC1ED9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pacing w:val="-1"/>
          <w:sz w:val="24"/>
          <w:szCs w:val="24"/>
          <w:lang w:eastAsia="ar-SA"/>
        </w:rPr>
        <w:t>Заключение.</w:t>
      </w:r>
      <w:r w:rsidRPr="001A6FF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ar-SA"/>
        </w:rPr>
        <w:t xml:space="preserve"> </w:t>
      </w:r>
      <w:r w:rsidRPr="001A6F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Подводится общий итог работы, формулируются выводы, </w:t>
      </w:r>
      <w:r w:rsidRPr="001A6F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предлагаются рекомендации, намечаются перспективы дальнейшего </w:t>
      </w:r>
      <w:r w:rsidRPr="001A6FF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исследования проблемы.</w:t>
      </w:r>
    </w:p>
    <w:p w:rsidR="001E06DE" w:rsidRPr="001A6FFE" w:rsidRDefault="001E06DE" w:rsidP="00BC1ED9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ar-SA"/>
        </w:rPr>
        <w:t xml:space="preserve">6.  </w:t>
      </w:r>
      <w:r w:rsidRPr="00CE4C3F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pacing w:val="-1"/>
          <w:sz w:val="24"/>
          <w:szCs w:val="24"/>
          <w:lang w:eastAsia="ar-SA"/>
        </w:rPr>
        <w:t xml:space="preserve">Список литературы </w:t>
      </w:r>
      <w:r w:rsidRPr="001A6F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включает всю литературу (разные виды), которые были </w:t>
      </w: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использованы при написании реферата.</w:t>
      </w:r>
    </w:p>
    <w:p w:rsidR="001E06DE" w:rsidRPr="00BC1ED9" w:rsidRDefault="001E06DE" w:rsidP="001E7950">
      <w:pPr>
        <w:widowControl w:val="0"/>
        <w:shd w:val="clear" w:color="auto" w:fill="FFFFFF"/>
        <w:suppressAutoHyphens/>
        <w:autoSpaceDE w:val="0"/>
        <w:spacing w:before="317"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pacing w:val="-5"/>
          <w:sz w:val="24"/>
          <w:szCs w:val="24"/>
          <w:lang w:eastAsia="ar-SA"/>
        </w:rPr>
      </w:pPr>
      <w:r w:rsidRPr="00BC1ED9">
        <w:rPr>
          <w:rFonts w:ascii="Times New Roman" w:eastAsia="Times New Roman" w:hAnsi="Times New Roman" w:cs="Times New Roman"/>
          <w:b/>
          <w:bCs/>
          <w:color w:val="1F497D" w:themeColor="text2"/>
          <w:spacing w:val="-5"/>
          <w:sz w:val="24"/>
          <w:szCs w:val="24"/>
          <w:lang w:eastAsia="ar-SA"/>
        </w:rPr>
        <w:t>5. Оформление реферата</w:t>
      </w:r>
      <w:r w:rsidR="001E7950" w:rsidRPr="00BC1ED9">
        <w:rPr>
          <w:rFonts w:ascii="Times New Roman" w:eastAsia="Times New Roman" w:hAnsi="Times New Roman" w:cs="Times New Roman"/>
          <w:b/>
          <w:bCs/>
          <w:color w:val="1F497D" w:themeColor="text2"/>
          <w:spacing w:val="-5"/>
          <w:sz w:val="24"/>
          <w:szCs w:val="24"/>
          <w:lang w:eastAsia="ar-SA"/>
        </w:rPr>
        <w:br/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1. Титульный лист и оглавление оформляются строго в соответствии с образцом </w:t>
      </w: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(см. приложения 1 и 2).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2. Реферат выполняется на стандартных листах формата А</w:t>
      </w:r>
      <w:proofErr w:type="gramStart"/>
      <w:r w:rsidRPr="001A6F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4</w:t>
      </w:r>
      <w:proofErr w:type="gramEnd"/>
      <w:r w:rsidRPr="001A6F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.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  Реферат может быть набран на компьютере или написан от руки четким </w:t>
      </w:r>
      <w:r w:rsidRPr="001A6F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каллиграфическим почерком, синими или фиолетовыми чернилами, на </w:t>
      </w:r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странице должны быть следующие поля: 3 см - левое, 1 см - правое, 2 см </w:t>
      </w:r>
      <w:proofErr w:type="gramStart"/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</w:t>
      </w:r>
      <w:r w:rsidRPr="001A6FF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в</w:t>
      </w:r>
      <w:proofErr w:type="gramEnd"/>
      <w:r w:rsidRPr="001A6FF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ерхнее и нижнее.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4. Все страницы должны быть пронумерованы на верхнем поле, скреплены и </w:t>
      </w:r>
      <w:r w:rsidRPr="001A6FF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вложены в папку.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5. По объему реферат должен составлять 10-15 страниц печатного текста или 15-</w:t>
      </w: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20 страниц рукописного текста.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6. Настройка основного стиля (при оформлении на компьютере). Шрифт</w:t>
      </w:r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 - 14, </w:t>
      </w:r>
      <w:r w:rsidRPr="001A6F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типа</w:t>
      </w:r>
      <w:r w:rsidRPr="001A6F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ar-SA"/>
        </w:rPr>
        <w:t xml:space="preserve"> Times New Roman. </w:t>
      </w:r>
      <w:r w:rsidRPr="001A6F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Межстрочный интервал - полуторный. Отступ красной </w:t>
      </w:r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строки - 1,3 см. Выравнивание - двухстороннее. При оформлении заголовков </w:t>
      </w: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используется 16 кегль, полужирный, выравнивание по центру.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7. Реферат обязательно должен иметь ссылки на первоисточники и использованную литературу. При написании реферата студентом должно быть </w:t>
      </w: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проанализировано 8-10 источников по теме исследования.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8. Реферат должен иметь строго определенный план в соответствии с </w:t>
      </w:r>
      <w:r w:rsidRPr="001A6F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последовательным изложением материала. При написании реферата </w:t>
      </w: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используется простой план (выделение пунктов).</w:t>
      </w:r>
    </w:p>
    <w:p w:rsidR="001E06DE" w:rsidRPr="001A6FFE" w:rsidRDefault="001E06DE" w:rsidP="00BC1ED9">
      <w:pPr>
        <w:widowControl w:val="0"/>
        <w:shd w:val="clear" w:color="auto" w:fill="FFFFFF"/>
        <w:suppressAutoHyphens/>
        <w:autoSpaceDE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9. Приложение к реферату имеет самостоятельный титульный лист, на котором </w:t>
      </w:r>
      <w:r w:rsidRPr="001A6F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прописывается слово ПРИЛОЖЕНИЕ в центре листа, страницы его </w:t>
      </w:r>
      <w:r w:rsidRPr="001A6FF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нумеруются отдельно.</w:t>
      </w:r>
    </w:p>
    <w:p w:rsidR="001E06DE" w:rsidRPr="00BC1ED9" w:rsidRDefault="00C77D98" w:rsidP="00EA78B1">
      <w:pPr>
        <w:widowControl w:val="0"/>
        <w:shd w:val="clear" w:color="auto" w:fill="FFFFFF"/>
        <w:suppressAutoHyphens/>
        <w:autoSpaceDE w:val="0"/>
        <w:spacing w:before="322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504D" w:themeColor="accent2"/>
          <w:spacing w:val="-12"/>
          <w:sz w:val="24"/>
          <w:szCs w:val="24"/>
          <w:lang w:eastAsia="ar-SA"/>
        </w:rPr>
      </w:pPr>
      <w:r w:rsidRPr="00BC1ED9">
        <w:rPr>
          <w:rFonts w:ascii="Times New Roman" w:eastAsia="Times New Roman" w:hAnsi="Times New Roman" w:cs="Times New Roman"/>
          <w:b/>
          <w:bCs/>
          <w:color w:val="C0504D" w:themeColor="accent2"/>
          <w:spacing w:val="-12"/>
          <w:sz w:val="24"/>
          <w:szCs w:val="24"/>
          <w:lang w:eastAsia="ar-SA"/>
        </w:rPr>
        <w:t>ПОМНИТЕ</w:t>
      </w:r>
      <w:r w:rsidR="001E06DE" w:rsidRPr="00BC1ED9">
        <w:rPr>
          <w:rFonts w:ascii="Times New Roman" w:eastAsia="Times New Roman" w:hAnsi="Times New Roman" w:cs="Times New Roman"/>
          <w:b/>
          <w:bCs/>
          <w:color w:val="C0504D" w:themeColor="accent2"/>
          <w:spacing w:val="-12"/>
          <w:sz w:val="24"/>
          <w:szCs w:val="24"/>
          <w:lang w:eastAsia="ar-SA"/>
        </w:rPr>
        <w:t>!</w:t>
      </w:r>
    </w:p>
    <w:p w:rsidR="001E06DE" w:rsidRPr="001A6FFE" w:rsidRDefault="001E06DE" w:rsidP="00EA78B1">
      <w:pPr>
        <w:widowControl w:val="0"/>
        <w:shd w:val="clear" w:color="auto" w:fill="FFFFFF"/>
        <w:suppressAutoHyphens/>
        <w:autoSpaceDE w:val="0"/>
        <w:spacing w:before="14" w:after="0" w:line="240" w:lineRule="auto"/>
        <w:ind w:left="706" w:right="14" w:hanging="35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•   Реферат создается для коллективного пользования, для всех желающих познакомиться с информацией. Это накладывает на составителя определенные </w:t>
      </w: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обязательства.</w:t>
      </w:r>
    </w:p>
    <w:p w:rsidR="001E06DE" w:rsidRPr="001A6FFE" w:rsidRDefault="001E06DE" w:rsidP="00EA78B1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Реферат   должен    представлять   собой   предметно-логическое   и    стилевое </w:t>
      </w: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единство, связное целое, он должен быть структурно упорядочен, завершен.</w:t>
      </w:r>
    </w:p>
    <w:p w:rsidR="001E06DE" w:rsidRPr="001A6FFE" w:rsidRDefault="001E06DE" w:rsidP="00EA78B1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before="19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 нем не допускаются сокращения, условные  и  графические обозначения,</w:t>
      </w:r>
    </w:p>
    <w:p w:rsidR="001E06DE" w:rsidRPr="001A6FFE" w:rsidRDefault="001E06DE" w:rsidP="00EA78B1">
      <w:pPr>
        <w:widowControl w:val="0"/>
        <w:shd w:val="clear" w:color="auto" w:fill="FFFFFF"/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proofErr w:type="gramStart"/>
      <w:r w:rsidRPr="001A6FF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непонятные</w:t>
      </w:r>
      <w:proofErr w:type="gramEnd"/>
      <w:r w:rsidRPr="001A6FF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другим людям.</w:t>
      </w:r>
    </w:p>
    <w:p w:rsidR="001E06DE" w:rsidRPr="001A6FFE" w:rsidRDefault="001E06DE" w:rsidP="00EA78B1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before="5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BC1ED9">
        <w:rPr>
          <w:rFonts w:ascii="Times New Roman" w:eastAsia="Times New Roman" w:hAnsi="Times New Roman" w:cs="Times New Roman"/>
          <w:b/>
          <w:color w:val="C0504D" w:themeColor="accent2"/>
          <w:spacing w:val="-1"/>
          <w:sz w:val="24"/>
          <w:szCs w:val="24"/>
          <w:lang w:eastAsia="ar-SA"/>
        </w:rPr>
        <w:t>Цель   реферата</w:t>
      </w:r>
      <w:r w:rsidRPr="00BC1ED9">
        <w:rPr>
          <w:rFonts w:ascii="Times New Roman" w:eastAsia="Times New Roman" w:hAnsi="Times New Roman" w:cs="Times New Roman"/>
          <w:color w:val="C0504D" w:themeColor="accent2"/>
          <w:spacing w:val="-1"/>
          <w:sz w:val="24"/>
          <w:szCs w:val="24"/>
          <w:lang w:eastAsia="ar-SA"/>
        </w:rPr>
        <w:t xml:space="preserve">   </w:t>
      </w:r>
      <w:r w:rsidRPr="001A6F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-   дать   полное   объективное   представление   о   характере </w:t>
      </w:r>
      <w:r w:rsidRPr="001A6FF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освещаемой работы в компактной форме.</w:t>
      </w:r>
    </w:p>
    <w:p w:rsidR="001E06DE" w:rsidRPr="00D11E03" w:rsidRDefault="001E06DE" w:rsidP="00EA78B1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  <w:r w:rsidRPr="001A6FF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При формулировке цели можно использовать, следующие </w:t>
      </w:r>
      <w:r w:rsidRPr="00D11E03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  <w:t>конструкции:</w:t>
      </w:r>
    </w:p>
    <w:p w:rsidR="001E06DE" w:rsidRPr="00E85BF6" w:rsidRDefault="001E06DE" w:rsidP="00EA78B1">
      <w:pPr>
        <w:widowControl w:val="0"/>
        <w:shd w:val="clear" w:color="auto" w:fill="FFFFFF"/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E85B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- изложить результаты научных исследований, посвященных проблеме...</w:t>
      </w:r>
    </w:p>
    <w:p w:rsidR="001E06DE" w:rsidRPr="00E85BF6" w:rsidRDefault="001E06DE" w:rsidP="00EA78B1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E85B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lastRenderedPageBreak/>
        <w:t>- рассмотреть вопрос (содержание теории)...</w:t>
      </w:r>
    </w:p>
    <w:p w:rsidR="001E06DE" w:rsidRPr="00E85BF6" w:rsidRDefault="001E06DE" w:rsidP="00EA78B1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E85B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- описать (осветить) состояние проблемы...</w:t>
      </w:r>
    </w:p>
    <w:p w:rsidR="001E06DE" w:rsidRPr="00E85BF6" w:rsidRDefault="001E06DE" w:rsidP="00EA78B1">
      <w:pPr>
        <w:widowControl w:val="0"/>
        <w:shd w:val="clear" w:color="auto" w:fill="FFFFFF"/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E85B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- обосновать (доказать) следующую точку зрения...</w:t>
      </w:r>
    </w:p>
    <w:p w:rsidR="001E06DE" w:rsidRPr="00E85BF6" w:rsidRDefault="001E06DE" w:rsidP="00EA78B1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E85B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- сопоставить разные точки зрения </w:t>
      </w:r>
      <w:proofErr w:type="gramStart"/>
      <w:r w:rsidRPr="00E85B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на</w:t>
      </w:r>
      <w:proofErr w:type="gramEnd"/>
      <w:r w:rsidRPr="00E85B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...</w:t>
      </w:r>
    </w:p>
    <w:p w:rsidR="001E06DE" w:rsidRPr="00E85BF6" w:rsidRDefault="00DA1978" w:rsidP="00EA78B1">
      <w:pPr>
        <w:widowControl w:val="0"/>
        <w:shd w:val="clear" w:color="auto" w:fill="FFFFFF"/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</w:pPr>
      <w:r w:rsidRPr="00E85B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- обобщить.</w:t>
      </w:r>
    </w:p>
    <w:p w:rsidR="001E06DE" w:rsidRPr="001A6FFE" w:rsidRDefault="001E06DE" w:rsidP="001A6FFE">
      <w:pPr>
        <w:widowControl w:val="0"/>
        <w:shd w:val="clear" w:color="auto" w:fill="FFFFFF"/>
        <w:suppressAutoHyphens/>
        <w:autoSpaceDE w:val="0"/>
        <w:spacing w:after="0" w:line="322" w:lineRule="exact"/>
        <w:ind w:left="5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</w:p>
    <w:p w:rsidR="001E06DE" w:rsidRPr="001E06DE" w:rsidRDefault="001E06DE" w:rsidP="001E06DE">
      <w:pPr>
        <w:widowControl w:val="0"/>
        <w:shd w:val="clear" w:color="auto" w:fill="FFFFFF"/>
        <w:suppressAutoHyphens/>
        <w:autoSpaceDE w:val="0"/>
        <w:spacing w:after="0" w:line="322" w:lineRule="exact"/>
        <w:ind w:left="5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</w:pPr>
    </w:p>
    <w:p w:rsidR="001E06DE" w:rsidRPr="001E06DE" w:rsidRDefault="001E06DE" w:rsidP="001E06DE">
      <w:pPr>
        <w:widowControl w:val="0"/>
        <w:shd w:val="clear" w:color="auto" w:fill="FFFFFF"/>
        <w:suppressAutoHyphens/>
        <w:autoSpaceDE w:val="0"/>
        <w:spacing w:after="0" w:line="322" w:lineRule="exact"/>
        <w:ind w:left="5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</w:pPr>
    </w:p>
    <w:p w:rsidR="001E06DE" w:rsidRPr="001E06DE" w:rsidRDefault="001E06DE" w:rsidP="001E06DE">
      <w:pPr>
        <w:widowControl w:val="0"/>
        <w:shd w:val="clear" w:color="auto" w:fill="FFFFFF"/>
        <w:suppressAutoHyphens/>
        <w:autoSpaceDE w:val="0"/>
        <w:spacing w:after="0" w:line="322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E06DE" w:rsidRPr="001E06DE" w:rsidRDefault="001E06DE" w:rsidP="001E06DE">
      <w:pPr>
        <w:widowControl w:val="0"/>
        <w:shd w:val="clear" w:color="auto" w:fill="FFFFFF"/>
        <w:suppressAutoHyphens/>
        <w:autoSpaceDE w:val="0"/>
        <w:spacing w:after="0" w:line="322" w:lineRule="exact"/>
        <w:ind w:left="720" w:right="29" w:hanging="3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E06DE" w:rsidRPr="001E06DE" w:rsidRDefault="001E06DE" w:rsidP="001E06DE">
      <w:pPr>
        <w:widowControl w:val="0"/>
        <w:shd w:val="clear" w:color="auto" w:fill="FFFFFF"/>
        <w:suppressAutoHyphens/>
        <w:autoSpaceDE w:val="0"/>
        <w:spacing w:after="0" w:line="322" w:lineRule="exact"/>
        <w:ind w:left="720" w:right="29" w:hanging="3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E06DE" w:rsidRPr="001E06DE" w:rsidRDefault="001E06DE" w:rsidP="001E06DE">
      <w:pPr>
        <w:widowControl w:val="0"/>
        <w:shd w:val="clear" w:color="auto" w:fill="FFFFFF"/>
        <w:suppressAutoHyphens/>
        <w:autoSpaceDE w:val="0"/>
        <w:spacing w:after="0" w:line="322" w:lineRule="exact"/>
        <w:ind w:left="720" w:right="29" w:hanging="3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38DF" w:rsidRPr="000E1F73" w:rsidRDefault="00E338DF" w:rsidP="0068798B">
      <w:pPr>
        <w:pStyle w:val="a3"/>
        <w:rPr>
          <w:sz w:val="24"/>
          <w:szCs w:val="24"/>
        </w:rPr>
      </w:pPr>
    </w:p>
    <w:sectPr w:rsidR="00E338DF" w:rsidRPr="000E1F73" w:rsidSect="009D6ABC">
      <w:pgSz w:w="11906" w:h="16838" w:code="9"/>
      <w:pgMar w:top="1134" w:right="851" w:bottom="1134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D9" w:rsidRDefault="00BC1ED9" w:rsidP="00217EA4">
      <w:pPr>
        <w:spacing w:after="0" w:line="240" w:lineRule="auto"/>
      </w:pPr>
      <w:r>
        <w:separator/>
      </w:r>
    </w:p>
  </w:endnote>
  <w:endnote w:type="continuationSeparator" w:id="0">
    <w:p w:rsidR="00BC1ED9" w:rsidRDefault="00BC1ED9" w:rsidP="0021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D9" w:rsidRDefault="00BC1ED9" w:rsidP="00217EA4">
      <w:pPr>
        <w:spacing w:after="0" w:line="240" w:lineRule="auto"/>
      </w:pPr>
      <w:r>
        <w:separator/>
      </w:r>
    </w:p>
  </w:footnote>
  <w:footnote w:type="continuationSeparator" w:id="0">
    <w:p w:rsidR="00BC1ED9" w:rsidRDefault="00BC1ED9" w:rsidP="0021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cs="Symbol"/>
      </w:rPr>
    </w:lvl>
  </w:abstractNum>
  <w:abstractNum w:abstractNumId="1">
    <w:nsid w:val="503B373C"/>
    <w:multiLevelType w:val="hybridMultilevel"/>
    <w:tmpl w:val="C9D210C8"/>
    <w:lvl w:ilvl="0" w:tplc="50CAB4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BC"/>
    <w:rsid w:val="00034051"/>
    <w:rsid w:val="000E1F73"/>
    <w:rsid w:val="00115490"/>
    <w:rsid w:val="001454CD"/>
    <w:rsid w:val="00184B77"/>
    <w:rsid w:val="001A6FFE"/>
    <w:rsid w:val="001E06DE"/>
    <w:rsid w:val="001E7950"/>
    <w:rsid w:val="00217EA4"/>
    <w:rsid w:val="00233109"/>
    <w:rsid w:val="002A7636"/>
    <w:rsid w:val="0036107B"/>
    <w:rsid w:val="00395FF7"/>
    <w:rsid w:val="003A57A7"/>
    <w:rsid w:val="003C4A74"/>
    <w:rsid w:val="003E0BEA"/>
    <w:rsid w:val="00457140"/>
    <w:rsid w:val="0056396C"/>
    <w:rsid w:val="00633EF1"/>
    <w:rsid w:val="00642BDC"/>
    <w:rsid w:val="0068798B"/>
    <w:rsid w:val="006949A9"/>
    <w:rsid w:val="00966517"/>
    <w:rsid w:val="009D6ABC"/>
    <w:rsid w:val="00A41354"/>
    <w:rsid w:val="00B92879"/>
    <w:rsid w:val="00BC1ED9"/>
    <w:rsid w:val="00C6487C"/>
    <w:rsid w:val="00C77D98"/>
    <w:rsid w:val="00CC1FD1"/>
    <w:rsid w:val="00CE4C3F"/>
    <w:rsid w:val="00D11E03"/>
    <w:rsid w:val="00DA1978"/>
    <w:rsid w:val="00DE3FC4"/>
    <w:rsid w:val="00E338DF"/>
    <w:rsid w:val="00E64BD3"/>
    <w:rsid w:val="00E85BF6"/>
    <w:rsid w:val="00EA78B1"/>
    <w:rsid w:val="00F1371F"/>
    <w:rsid w:val="00F9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AB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17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7EA4"/>
  </w:style>
  <w:style w:type="paragraph" w:styleId="a6">
    <w:name w:val="footer"/>
    <w:basedOn w:val="a"/>
    <w:link w:val="a7"/>
    <w:uiPriority w:val="99"/>
    <w:unhideWhenUsed/>
    <w:rsid w:val="00217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7EA4"/>
  </w:style>
  <w:style w:type="paragraph" w:styleId="a8">
    <w:name w:val="Balloon Text"/>
    <w:basedOn w:val="a"/>
    <w:link w:val="a9"/>
    <w:uiPriority w:val="99"/>
    <w:semiHidden/>
    <w:unhideWhenUsed/>
    <w:rsid w:val="0063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3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AB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17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7EA4"/>
  </w:style>
  <w:style w:type="paragraph" w:styleId="a6">
    <w:name w:val="footer"/>
    <w:basedOn w:val="a"/>
    <w:link w:val="a7"/>
    <w:uiPriority w:val="99"/>
    <w:unhideWhenUsed/>
    <w:rsid w:val="00217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7EA4"/>
  </w:style>
  <w:style w:type="paragraph" w:styleId="a8">
    <w:name w:val="Balloon Text"/>
    <w:basedOn w:val="a"/>
    <w:link w:val="a9"/>
    <w:uiPriority w:val="99"/>
    <w:semiHidden/>
    <w:unhideWhenUsed/>
    <w:rsid w:val="0063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3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3C88C-9E9E-4F5D-929A-C562E6C7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20</cp:revision>
  <cp:lastPrinted>2013-11-03T08:47:00Z</cp:lastPrinted>
  <dcterms:created xsi:type="dcterms:W3CDTF">2012-10-05T07:07:00Z</dcterms:created>
  <dcterms:modified xsi:type="dcterms:W3CDTF">2013-11-09T09:17:00Z</dcterms:modified>
</cp:coreProperties>
</file>